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4CC" w:rsidRPr="00E21D1A" w:rsidRDefault="00E21D1A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16D3C">
        <w:rPr>
          <w:rFonts w:ascii="Arial" w:eastAsia="Times New Roman" w:hAnsi="Arial" w:cs="Arial"/>
          <w:noProof/>
          <w:color w:val="3C9DF2"/>
          <w:sz w:val="21"/>
          <w:szCs w:val="21"/>
          <w:bdr w:val="none" w:sz="0" w:space="0" w:color="auto" w:frame="1"/>
          <w:lang w:eastAsia="ru-RU"/>
        </w:rPr>
        <w:drawing>
          <wp:anchor distT="0" distB="0" distL="114300" distR="114300" simplePos="0" relativeHeight="251659264" behindDoc="1" locked="0" layoutInCell="1" allowOverlap="1" wp14:anchorId="2866C0CE" wp14:editId="08FF5F6E">
            <wp:simplePos x="0" y="0"/>
            <wp:positionH relativeFrom="column">
              <wp:posOffset>5445760</wp:posOffset>
            </wp:positionH>
            <wp:positionV relativeFrom="paragraph">
              <wp:posOffset>0</wp:posOffset>
            </wp:positionV>
            <wp:extent cx="753745" cy="819150"/>
            <wp:effectExtent l="0" t="0" r="8255" b="0"/>
            <wp:wrapTight wrapText="bothSides">
              <wp:wrapPolygon edited="0">
                <wp:start x="0" y="0"/>
                <wp:lineTo x="0" y="21098"/>
                <wp:lineTo x="21291" y="21098"/>
                <wp:lineTo x="21291" y="0"/>
                <wp:lineTo x="0" y="0"/>
              </wp:wrapPolygon>
            </wp:wrapTight>
            <wp:docPr id="1" name="Рисунок 1" descr="ОАЗИС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АЗИС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CA4" w:rsidRPr="00E21D1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ООО "ОАЗИС" молодая, динамично развивающаяся крупная торговая компания, хорошо зарекомендовавшая себя на рынке минеральных удобрений. Компания профессионально занимается решением вопросов эффективного листового питания для всех сельскохозяйственных культур.</w:t>
      </w:r>
    </w:p>
    <w:p w:rsidR="00B47CA4" w:rsidRPr="00E21D1A" w:rsidRDefault="00B47CA4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21D1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связи с расширением открыта вакансия</w:t>
      </w:r>
      <w:r w:rsidR="008353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</w:t>
      </w:r>
      <w:r w:rsidRPr="00E21D1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региональный менеджер по продажам удобрений в Ростовской области.</w:t>
      </w:r>
    </w:p>
    <w:p w:rsidR="00E21D1A" w:rsidRDefault="003663F1">
      <w:pPr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  <w:r w:rsidRPr="00E21D1A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Что нужно делать</w:t>
      </w:r>
      <w:r w:rsidR="00B27222" w:rsidRPr="00E21D1A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:</w:t>
      </w:r>
    </w:p>
    <w:p w:rsidR="003663F1" w:rsidRPr="00E21D1A" w:rsidRDefault="003663F1">
      <w:pPr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  <w:r w:rsidRPr="00E21D1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- Заниматься активными продажами – вести переговоры с </w:t>
      </w:r>
      <w:r w:rsidRPr="00716D3C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 xml:space="preserve">сельхозпредприятиями, агрохолдингами </w:t>
      </w:r>
      <w:r w:rsidRPr="00E21D1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на их территории. </w:t>
      </w:r>
    </w:p>
    <w:p w:rsidR="003663F1" w:rsidRPr="00E21D1A" w:rsidRDefault="0083534B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- Проведение</w:t>
      </w:r>
      <w:r w:rsidR="003663F1" w:rsidRPr="00E21D1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презентаций, развитие бренда и продукции, поиск индивидуального</w:t>
      </w:r>
      <w:r w:rsidR="003663F1" w:rsidRPr="00E21D1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подход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а к клиенту, заключение сделок</w:t>
      </w:r>
      <w:r w:rsidR="003663F1" w:rsidRPr="00E21D1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</w:t>
      </w:r>
    </w:p>
    <w:p w:rsidR="00B27222" w:rsidRPr="00E21D1A" w:rsidRDefault="003663F1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E21D1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-</w:t>
      </w:r>
      <w:r w:rsidR="00B47CA4" w:rsidRPr="00E21D1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21D1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Должность предусматривает </w:t>
      </w:r>
      <w:r w:rsidR="0083534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сезонные командировки, посещение</w:t>
      </w:r>
      <w:r w:rsidRPr="00E21D1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выставок.</w:t>
      </w:r>
    </w:p>
    <w:p w:rsidR="00E21D1A" w:rsidRDefault="00B27222">
      <w:pPr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  <w:r w:rsidRPr="00E21D1A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Ты нам подходишь</w:t>
      </w:r>
      <w:r w:rsidR="00174C20" w:rsidRPr="00E21D1A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 если</w:t>
      </w:r>
      <w:r w:rsidR="00E21D1A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:</w:t>
      </w:r>
    </w:p>
    <w:p w:rsidR="00B27222" w:rsidRPr="00E21D1A" w:rsidRDefault="00B27222">
      <w:pPr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  <w:r w:rsidRPr="00E21D1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- </w:t>
      </w:r>
      <w:r w:rsidR="00174C20" w:rsidRPr="00E21D1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Легко обучаешься</w:t>
      </w:r>
      <w:r w:rsidRPr="00E21D1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</w:t>
      </w:r>
    </w:p>
    <w:p w:rsidR="00174C20" w:rsidRPr="00E21D1A" w:rsidRDefault="00B27222" w:rsidP="00174C20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E21D1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- Заинтересован или имеешь опыт в продажах</w:t>
      </w:r>
      <w:r w:rsidR="00174C20" w:rsidRPr="00E21D1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</w:t>
      </w:r>
    </w:p>
    <w:p w:rsidR="00174C20" w:rsidRPr="00E21D1A" w:rsidRDefault="00174C20" w:rsidP="00174C20">
      <w:pPr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</w:pPr>
      <w:r w:rsidRPr="00E21D1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- </w:t>
      </w:r>
      <w:r w:rsidR="0083534B">
        <w:rPr>
          <w:rFonts w:ascii="Arial" w:hAnsi="Arial" w:cs="Arial"/>
          <w:color w:val="212529"/>
          <w:shd w:val="clear" w:color="auto" w:fill="FFFFFF"/>
        </w:rPr>
        <w:t xml:space="preserve">Твои главные качества: </w:t>
      </w:r>
      <w:r w:rsidR="0083534B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а</w:t>
      </w:r>
      <w:r w:rsidRPr="00716D3C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 xml:space="preserve">ктивность, мобильность, </w:t>
      </w:r>
      <w:r w:rsidRPr="00E21D1A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желание работать и зарабатывать твои главные качества,</w:t>
      </w:r>
    </w:p>
    <w:p w:rsidR="00174C20" w:rsidRPr="00E21D1A" w:rsidRDefault="00174C20" w:rsidP="00174C20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E21D1A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716D3C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Наличие водительского удостоверения</w:t>
      </w:r>
      <w:r w:rsidRPr="00E21D1A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 xml:space="preserve"> и автомобиля. </w:t>
      </w:r>
    </w:p>
    <w:p w:rsidR="00B27222" w:rsidRPr="00E21D1A" w:rsidRDefault="003C3B5D">
      <w:pPr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  <w:r w:rsidRPr="00E21D1A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Мы предлагаем: </w:t>
      </w:r>
    </w:p>
    <w:p w:rsidR="003C3B5D" w:rsidRPr="00E21D1A" w:rsidRDefault="003C3B5D" w:rsidP="003C3B5D">
      <w:pPr>
        <w:rPr>
          <w:rFonts w:ascii="Times New Roman" w:eastAsia="Times New Roman" w:hAnsi="Times New Roman" w:cs="Times New Roman"/>
          <w:b/>
          <w:bCs/>
          <w:color w:val="303233"/>
          <w:sz w:val="24"/>
          <w:szCs w:val="24"/>
          <w:bdr w:val="none" w:sz="0" w:space="0" w:color="auto" w:frame="1"/>
          <w:lang w:eastAsia="ru-RU"/>
        </w:rPr>
      </w:pPr>
      <w:r w:rsidRPr="00E21D1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-</w:t>
      </w:r>
      <w:r w:rsidRPr="00E21D1A">
        <w:rPr>
          <w:rFonts w:ascii="Times New Roman" w:eastAsia="Times New Roman" w:hAnsi="Times New Roman" w:cs="Times New Roman"/>
          <w:b/>
          <w:bCs/>
          <w:color w:val="303233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16D3C">
        <w:rPr>
          <w:rFonts w:ascii="Times New Roman" w:eastAsia="Times New Roman" w:hAnsi="Times New Roman" w:cs="Times New Roman"/>
          <w:b/>
          <w:bCs/>
          <w:color w:val="303233"/>
          <w:sz w:val="24"/>
          <w:szCs w:val="24"/>
          <w:bdr w:val="none" w:sz="0" w:space="0" w:color="auto" w:frame="1"/>
          <w:lang w:eastAsia="ru-RU"/>
        </w:rPr>
        <w:t xml:space="preserve">Заработную плату: оклад </w:t>
      </w:r>
      <w:r w:rsidRPr="00E21D1A">
        <w:rPr>
          <w:rFonts w:ascii="Times New Roman" w:eastAsia="Times New Roman" w:hAnsi="Times New Roman" w:cs="Times New Roman"/>
          <w:b/>
          <w:bCs/>
          <w:color w:val="303233"/>
          <w:sz w:val="24"/>
          <w:szCs w:val="24"/>
          <w:bdr w:val="none" w:sz="0" w:space="0" w:color="auto" w:frame="1"/>
          <w:lang w:eastAsia="ru-RU"/>
        </w:rPr>
        <w:t>(50 000)</w:t>
      </w:r>
      <w:r w:rsidR="00E21D1A">
        <w:rPr>
          <w:rFonts w:ascii="Times New Roman" w:eastAsia="Times New Roman" w:hAnsi="Times New Roman" w:cs="Times New Roman"/>
          <w:b/>
          <w:bCs/>
          <w:color w:val="303233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16D3C">
        <w:rPr>
          <w:rFonts w:ascii="Times New Roman" w:eastAsia="Times New Roman" w:hAnsi="Times New Roman" w:cs="Times New Roman"/>
          <w:b/>
          <w:bCs/>
          <w:color w:val="303233"/>
          <w:sz w:val="24"/>
          <w:szCs w:val="24"/>
          <w:bdr w:val="none" w:sz="0" w:space="0" w:color="auto" w:frame="1"/>
          <w:lang w:eastAsia="ru-RU"/>
        </w:rPr>
        <w:t>+ бонус с продаж (мы платим всегда!).</w:t>
      </w:r>
    </w:p>
    <w:p w:rsidR="003C3B5D" w:rsidRPr="00E21D1A" w:rsidRDefault="003C3B5D" w:rsidP="003C3B5D">
      <w:pPr>
        <w:rPr>
          <w:rFonts w:ascii="Times New Roman" w:eastAsia="Times New Roman" w:hAnsi="Times New Roman" w:cs="Times New Roman"/>
          <w:b/>
          <w:bCs/>
          <w:color w:val="303233"/>
          <w:sz w:val="24"/>
          <w:szCs w:val="24"/>
          <w:bdr w:val="none" w:sz="0" w:space="0" w:color="auto" w:frame="1"/>
          <w:lang w:eastAsia="ru-RU"/>
        </w:rPr>
      </w:pPr>
      <w:r w:rsidRPr="00E21D1A">
        <w:rPr>
          <w:rFonts w:ascii="Times New Roman" w:eastAsia="Times New Roman" w:hAnsi="Times New Roman" w:cs="Times New Roman"/>
          <w:bCs/>
          <w:color w:val="303233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716D3C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Оформление по ТК РФ.</w:t>
      </w:r>
    </w:p>
    <w:p w:rsidR="003C3B5D" w:rsidRPr="00E21D1A" w:rsidRDefault="003C3B5D" w:rsidP="003C3B5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</w:pPr>
      <w:r w:rsidRPr="00E21D1A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716D3C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Компенсацию мобильной связи, ГСМ.</w:t>
      </w:r>
    </w:p>
    <w:p w:rsidR="003C3B5D" w:rsidRPr="00E21D1A" w:rsidRDefault="003C3B5D" w:rsidP="003C3B5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</w:pPr>
    </w:p>
    <w:p w:rsidR="003C3B5D" w:rsidRPr="00E21D1A" w:rsidRDefault="003C3B5D" w:rsidP="003C3B5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</w:pPr>
      <w:r w:rsidRPr="00E21D1A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716D3C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Работу в успешной компании, постоянное профессиональное и личностное развитие.</w:t>
      </w:r>
    </w:p>
    <w:p w:rsidR="003C3B5D" w:rsidRPr="00E21D1A" w:rsidRDefault="003C3B5D" w:rsidP="003C3B5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</w:pPr>
    </w:p>
    <w:p w:rsidR="003C3B5D" w:rsidRPr="00716D3C" w:rsidRDefault="003C3B5D" w:rsidP="003C3B5D">
      <w:pPr>
        <w:shd w:val="clear" w:color="auto" w:fill="FFFFFF"/>
        <w:spacing w:line="240" w:lineRule="auto"/>
        <w:textAlignment w:val="top"/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</w:pPr>
      <w:r w:rsidRPr="00E21D1A"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  <w:t xml:space="preserve">- </w:t>
      </w:r>
      <w:r w:rsidRPr="00716D3C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Граф</w:t>
      </w:r>
      <w:r w:rsidRPr="00E21D1A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ик работы: понедельник - пятница с 8:00 до 17</w:t>
      </w:r>
      <w:r w:rsidRPr="00716D3C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:00</w:t>
      </w:r>
      <w:r w:rsidRPr="00E21D1A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.</w:t>
      </w:r>
    </w:p>
    <w:p w:rsidR="003C3B5D" w:rsidRPr="00716D3C" w:rsidRDefault="003C3B5D" w:rsidP="003C3B5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</w:pPr>
    </w:p>
    <w:p w:rsidR="003C3B5D" w:rsidRPr="00E21D1A" w:rsidRDefault="003C3B5D" w:rsidP="003C3B5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</w:pPr>
    </w:p>
    <w:p w:rsidR="003C3B5D" w:rsidRPr="00716D3C" w:rsidRDefault="003C3B5D" w:rsidP="003C3B5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</w:pPr>
    </w:p>
    <w:p w:rsidR="003C3B5D" w:rsidRPr="00CF12BB" w:rsidRDefault="00CF12BB" w:rsidP="00CF12BB">
      <w:pPr>
        <w:jc w:val="right"/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  <w:bookmarkStart w:id="0" w:name="_GoBack"/>
      <w:r w:rsidRPr="00CF12BB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Обращаться по телефону: 8-988-949-39-98 Дарья</w:t>
      </w:r>
      <w:bookmarkEnd w:id="0"/>
    </w:p>
    <w:sectPr w:rsidR="003C3B5D" w:rsidRPr="00CF1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A52E7"/>
    <w:multiLevelType w:val="multilevel"/>
    <w:tmpl w:val="4BC63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1D0872"/>
    <w:multiLevelType w:val="multilevel"/>
    <w:tmpl w:val="6946F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DFB"/>
    <w:rsid w:val="00174C20"/>
    <w:rsid w:val="003663F1"/>
    <w:rsid w:val="003C3B5D"/>
    <w:rsid w:val="006504CC"/>
    <w:rsid w:val="0083534B"/>
    <w:rsid w:val="00997DFB"/>
    <w:rsid w:val="00B27222"/>
    <w:rsid w:val="00B47CA4"/>
    <w:rsid w:val="00CF12BB"/>
    <w:rsid w:val="00D55602"/>
    <w:rsid w:val="00E2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0F1E8-08CA-4B3B-9628-DFCCDDEDF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novocherkassk.hh.ru/employer/2862428?hhtmFrom=vacan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mgr1</dc:creator>
  <cp:keywords/>
  <dc:description/>
  <cp:lastModifiedBy>mgr1</cp:lastModifiedBy>
  <cp:revision>6</cp:revision>
  <dcterms:created xsi:type="dcterms:W3CDTF">2023-01-10T11:02:00Z</dcterms:created>
  <dcterms:modified xsi:type="dcterms:W3CDTF">2023-01-11T06:26:00Z</dcterms:modified>
</cp:coreProperties>
</file>